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rsidP="00DD136C">
      <w:pPr>
        <w:pStyle w:val="Title"/>
        <w:ind w:left="900" w:right="0"/>
      </w:pPr>
      <w:r>
        <w:t>Maqaa Sagantaa Keessanii</w:t>
      </w:r>
    </w:p>
    <w:p w14:paraId="7CD95E8F" w14:textId="77777777" w:rsidR="00F97ED4" w:rsidRDefault="00000000" w:rsidP="00DD136C">
      <w:pPr>
        <w:spacing w:before="121"/>
        <w:ind w:left="900"/>
        <w:jc w:val="center"/>
        <w:rPr>
          <w:rFonts w:ascii="Arial"/>
          <w:b/>
          <w:i/>
          <w:sz w:val="40"/>
        </w:rPr>
      </w:pPr>
      <w:r>
        <w:rPr>
          <w:noProof/>
        </w:rP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noProof/>
        </w:rP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rFonts w:ascii="Arial"/>
          <w:b/>
          <w:i/>
          <w:sz w:val="40"/>
        </w:rPr>
        <w:t>Galmee Hirmaannaa</w:t>
      </w:r>
    </w:p>
    <w:p w14:paraId="3A0D9C05" w14:textId="77777777" w:rsidR="00F97ED4" w:rsidRDefault="00000000">
      <w:pPr>
        <w:spacing w:before="182"/>
        <w:ind w:left="100" w:right="197"/>
        <w:rPr>
          <w:rFonts w:ascii="Arial" w:hAnsi="Arial"/>
          <w:b/>
          <w:i/>
          <w:sz w:val="24"/>
        </w:rPr>
      </w:pPr>
      <w:r>
        <w:rPr>
          <w:rFonts w:ascii="Arial" w:hAnsi="Arial"/>
          <w:b/>
          <w:i/>
          <w:sz w:val="24"/>
        </w:rPr>
        <w:t>Qajeelfamoota Haala Mijeessitoota Sagantaa</w:t>
      </w:r>
      <w:r>
        <w:rPr>
          <w:rFonts w:ascii="Arial" w:hAnsi="Arial"/>
          <w:b/>
          <w:sz w:val="24"/>
        </w:rPr>
        <w:t xml:space="preserve">: Maaloo Odeeffannoo Sagantaa fi Eenyummaa Hirmaattotaa armaan gadii haalaan maxxansaa. Eenummaa hirmaattotaa akkuma </w:t>
      </w:r>
      <w:r>
        <w:rPr>
          <w:rFonts w:ascii="Arial" w:hAnsi="Arial"/>
          <w:b/>
          <w:i/>
          <w:sz w:val="24"/>
        </w:rPr>
        <w:t>Qorannoo Odeeffannoo Hirmaattotaa.</w:t>
      </w:r>
      <w:r>
        <w:rPr>
          <w:rFonts w:ascii="Arial" w:hAnsi="Arial"/>
          <w:b/>
          <w:sz w:val="24"/>
        </w:rPr>
        <w:t xml:space="preserve"> isaanii irratti mul’atutti barreessi</w:t>
      </w:r>
    </w:p>
    <w:p w14:paraId="37274043" w14:textId="77777777" w:rsidR="00F97ED4" w:rsidRDefault="00F97ED4">
      <w:pPr>
        <w:pStyle w:val="BodyText"/>
        <w:spacing w:before="5"/>
        <w:rPr>
          <w:rFonts w:ascii="Arial"/>
          <w:b/>
          <w:i/>
          <w:sz w:val="25"/>
        </w:rPr>
      </w:pPr>
    </w:p>
    <w:p w14:paraId="77D91903" w14:textId="77777777" w:rsidR="00F97ED4" w:rsidRDefault="00000000">
      <w:pPr>
        <w:pStyle w:val="Heading1"/>
        <w:tabs>
          <w:tab w:val="left" w:pos="7878"/>
        </w:tabs>
        <w:spacing w:line="408" w:lineRule="auto"/>
        <w:ind w:right="2919"/>
        <w:rPr>
          <w:b w:val="0"/>
        </w:rPr>
      </w:pPr>
      <w:r>
        <w:t xml:space="preserve">Tokkoon tokkoon kutaa hirmaataan irratti hirmaatuutti akkanatti mallatteessi: </w:t>
      </w:r>
      <w:r>
        <w:rPr>
          <w:noProof/>
        </w:rP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rFonts w:ascii="Times New Roman"/>
          <w:b w:val="0"/>
        </w:rPr>
        <w:t xml:space="preserve"> </w:t>
      </w:r>
      <w:r>
        <w:t>Maqaa Iddoo Raawwii</w:t>
      </w:r>
      <w:r>
        <w:rPr>
          <w:b w:val="0"/>
        </w:rPr>
        <w:t>:</w:t>
      </w:r>
      <w:r>
        <w:rPr>
          <w:b w:val="0"/>
          <w:u w:val="thick"/>
        </w:rPr>
        <w:t xml:space="preserve"> </w:t>
      </w:r>
      <w:r>
        <w:rPr>
          <w:b w:val="0"/>
          <w:u w:val="thick"/>
        </w:rPr>
        <w:tab/>
      </w:r>
    </w:p>
    <w:p w14:paraId="5EA17DA7" w14:textId="77777777" w:rsidR="00F97ED4" w:rsidRDefault="00000000">
      <w:pPr>
        <w:tabs>
          <w:tab w:val="left" w:pos="3472"/>
          <w:tab w:val="left" w:pos="4087"/>
        </w:tabs>
        <w:spacing w:before="70"/>
        <w:ind w:left="280"/>
        <w:rPr>
          <w:rFonts w:ascii="Arial"/>
        </w:rPr>
      </w:pPr>
      <w:r>
        <w:rPr>
          <w:rFonts w:ascii="Arial"/>
          <w:b/>
          <w:sz w:val="24"/>
        </w:rPr>
        <w:t xml:space="preserve">Guyyaa Jalqabaa </w:t>
      </w:r>
      <w:r>
        <w:rPr>
          <w:rFonts w:ascii="Arial"/>
        </w:rPr>
        <w:t>(ji</w:t>
      </w:r>
      <w:r>
        <w:rPr>
          <w:rFonts w:ascii="Arial"/>
        </w:rPr>
        <w:t>’</w:t>
      </w:r>
      <w:r>
        <w:rPr>
          <w:rFonts w:ascii="Arial"/>
        </w:rPr>
        <w:t>a/guyyaa/bara):</w:t>
      </w:r>
      <w:r>
        <w:rPr>
          <w:rFonts w:ascii="Arial"/>
          <w:u w:val="single"/>
        </w:rPr>
        <w:t xml:space="preserve"> </w:t>
      </w:r>
      <w:r>
        <w:rPr>
          <w:rFonts w:ascii="Arial"/>
          <w:u w:val="single"/>
        </w:rPr>
        <w:tab/>
        <w:t>/</w:t>
      </w:r>
      <w:r>
        <w:rPr>
          <w:rFonts w:ascii="Arial"/>
          <w:u w:val="single"/>
        </w:rPr>
        <w:tab/>
        <w:t>/ _ _ _ _</w:t>
      </w:r>
    </w:p>
    <w:p w14:paraId="745E495B" w14:textId="77777777" w:rsidR="00F97ED4" w:rsidRDefault="00000000">
      <w:pPr>
        <w:tabs>
          <w:tab w:val="left" w:pos="3373"/>
          <w:tab w:val="left" w:pos="3986"/>
          <w:tab w:val="left" w:pos="4905"/>
        </w:tabs>
        <w:spacing w:before="72"/>
        <w:ind w:left="280"/>
        <w:rPr>
          <w:rFonts w:ascii="Arial"/>
        </w:rPr>
      </w:pPr>
      <w:r>
        <w:rPr>
          <w:rFonts w:ascii="Arial"/>
          <w:b/>
          <w:sz w:val="24"/>
        </w:rPr>
        <w:t xml:space="preserve">Guyyaa Xumuraa </w:t>
      </w:r>
      <w:r>
        <w:rPr>
          <w:rFonts w:ascii="Arial"/>
        </w:rPr>
        <w:t>(ji</w:t>
      </w:r>
      <w:r>
        <w:rPr>
          <w:rFonts w:ascii="Arial"/>
        </w:rPr>
        <w:t>’</w:t>
      </w:r>
      <w:r>
        <w:rPr>
          <w:rFonts w:ascii="Arial"/>
        </w:rPr>
        <w:t>a/guyyaa/bara):</w:t>
      </w:r>
      <w:r>
        <w:rPr>
          <w:rFonts w:ascii="Arial"/>
          <w:u w:val="single"/>
        </w:rPr>
        <w:t xml:space="preserve"> </w:t>
      </w:r>
      <w:r>
        <w:rPr>
          <w:rFonts w:ascii="Arial"/>
          <w:u w:val="single"/>
        </w:rPr>
        <w:tab/>
        <w:t>/</w:t>
      </w:r>
      <w:r>
        <w:rPr>
          <w:rFonts w:ascii="Arial"/>
          <w:u w:val="single"/>
        </w:rPr>
        <w:tab/>
        <w:t>/ _ _ _</w:t>
      </w:r>
      <w:r>
        <w:rPr>
          <w:rFonts w:ascii="Arial"/>
          <w:u w:val="single"/>
        </w:rPr>
        <w:tab/>
      </w:r>
    </w:p>
    <w:p w14:paraId="60311228" w14:textId="77777777" w:rsidR="00F97ED4" w:rsidRDefault="00F97ED4">
      <w:pPr>
        <w:pStyle w:val="BodyText"/>
        <w:spacing w:before="6"/>
        <w:rPr>
          <w:rFonts w:ascii="Arial"/>
          <w:sz w:val="19"/>
        </w:rPr>
      </w:pPr>
    </w:p>
    <w:p w14:paraId="55926A29" w14:textId="77777777" w:rsidR="00F97ED4" w:rsidRDefault="00000000">
      <w:pPr>
        <w:pStyle w:val="Heading1"/>
        <w:spacing w:before="93"/>
      </w:pPr>
      <w:r>
        <w:t>Galmee Hirmaannaa Hirmaattotaa</w:t>
      </w:r>
    </w:p>
    <w:p w14:paraId="6CFF9ABB" w14:textId="77777777" w:rsidR="00F97ED4" w:rsidRDefault="00F97ED4">
      <w:pPr>
        <w:pStyle w:val="BodyText"/>
        <w:spacing w:before="4"/>
        <w:rPr>
          <w:rFonts w:ascii="Arial"/>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rsidP="00DD136C">
            <w:pPr>
              <w:pStyle w:val="TableParagraph"/>
              <w:ind w:left="930" w:right="825"/>
              <w:jc w:val="center"/>
              <w:rPr>
                <w:b/>
                <w:sz w:val="24"/>
              </w:rPr>
            </w:pPr>
            <w:r>
              <w:rPr>
                <w:b/>
                <w:sz w:val="24"/>
              </w:rPr>
              <w:t>Waraqaa Enyummaa hirmaataa</w:t>
            </w:r>
          </w:p>
        </w:tc>
        <w:tc>
          <w:tcPr>
            <w:tcW w:w="3741" w:type="dxa"/>
            <w:gridSpan w:val="6"/>
          </w:tcPr>
          <w:p w14:paraId="77253580" w14:textId="77777777" w:rsidR="00F97ED4" w:rsidRDefault="00000000">
            <w:pPr>
              <w:pStyle w:val="TableParagraph"/>
              <w:spacing w:before="134"/>
              <w:ind w:left="868"/>
              <w:rPr>
                <w:b/>
                <w:sz w:val="24"/>
              </w:rPr>
            </w:pPr>
            <w:r>
              <w:rPr>
                <w:b/>
                <w:sz w:val="24"/>
              </w:rPr>
              <w:t>Lakkoofsa Kutaa*</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rPr>
                <w:b/>
                <w:sz w:val="24"/>
              </w:rPr>
            </w:pPr>
            <w:r>
              <w:rPr>
                <w:b/>
                <w:sz w:val="24"/>
              </w:rPr>
              <w:t>1</w:t>
            </w:r>
          </w:p>
        </w:tc>
        <w:tc>
          <w:tcPr>
            <w:tcW w:w="638" w:type="dxa"/>
          </w:tcPr>
          <w:p w14:paraId="128BD1F2" w14:textId="77777777" w:rsidR="00F97ED4" w:rsidRDefault="00000000">
            <w:pPr>
              <w:pStyle w:val="TableParagraph"/>
              <w:spacing w:before="12"/>
              <w:ind w:left="28"/>
              <w:jc w:val="center"/>
              <w:rPr>
                <w:b/>
                <w:sz w:val="24"/>
              </w:rPr>
            </w:pPr>
            <w:r>
              <w:rPr>
                <w:b/>
                <w:sz w:val="24"/>
              </w:rPr>
              <w:t>2</w:t>
            </w:r>
          </w:p>
        </w:tc>
        <w:tc>
          <w:tcPr>
            <w:tcW w:w="597" w:type="dxa"/>
          </w:tcPr>
          <w:p w14:paraId="1901E6F1" w14:textId="77777777" w:rsidR="00F97ED4" w:rsidRDefault="00000000">
            <w:pPr>
              <w:pStyle w:val="TableParagraph"/>
              <w:spacing w:before="12"/>
              <w:ind w:left="31"/>
              <w:jc w:val="center"/>
              <w:rPr>
                <w:b/>
                <w:sz w:val="24"/>
              </w:rPr>
            </w:pPr>
            <w:r>
              <w:rPr>
                <w:b/>
                <w:sz w:val="24"/>
              </w:rPr>
              <w:t>3</w:t>
            </w:r>
          </w:p>
        </w:tc>
        <w:tc>
          <w:tcPr>
            <w:tcW w:w="590" w:type="dxa"/>
          </w:tcPr>
          <w:p w14:paraId="79055D9A" w14:textId="77777777" w:rsidR="00F97ED4" w:rsidRDefault="00000000">
            <w:pPr>
              <w:pStyle w:val="TableParagraph"/>
              <w:spacing w:before="12"/>
              <w:ind w:left="30"/>
              <w:jc w:val="center"/>
              <w:rPr>
                <w:b/>
                <w:sz w:val="24"/>
              </w:rPr>
            </w:pPr>
            <w:r>
              <w:rPr>
                <w:b/>
                <w:sz w:val="24"/>
              </w:rPr>
              <w:t>4</w:t>
            </w:r>
          </w:p>
        </w:tc>
        <w:tc>
          <w:tcPr>
            <w:tcW w:w="598" w:type="dxa"/>
          </w:tcPr>
          <w:p w14:paraId="5DE4C3AC" w14:textId="77777777" w:rsidR="00F97ED4" w:rsidRDefault="00000000">
            <w:pPr>
              <w:pStyle w:val="TableParagraph"/>
              <w:spacing w:before="12"/>
              <w:ind w:left="32"/>
              <w:jc w:val="center"/>
              <w:rPr>
                <w:b/>
                <w:sz w:val="24"/>
              </w:rPr>
            </w:pPr>
            <w:r>
              <w:rPr>
                <w:b/>
                <w:sz w:val="24"/>
              </w:rPr>
              <w:t>5</w:t>
            </w:r>
          </w:p>
        </w:tc>
        <w:tc>
          <w:tcPr>
            <w:tcW w:w="600" w:type="dxa"/>
          </w:tcPr>
          <w:p w14:paraId="2C337886" w14:textId="77777777" w:rsidR="00F97ED4" w:rsidRDefault="00000000">
            <w:pPr>
              <w:pStyle w:val="TableParagraph"/>
              <w:spacing w:before="12"/>
              <w:ind w:left="31"/>
              <w:jc w:val="center"/>
              <w:rPr>
                <w:b/>
                <w:sz w:val="24"/>
              </w:rPr>
            </w:pPr>
            <w:r>
              <w:rPr>
                <w:b/>
                <w:sz w:val="24"/>
              </w:rPr>
              <w:t>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rPr>
                <w:b/>
              </w:rPr>
            </w:pPr>
            <w:r>
              <w:rPr>
                <w:b/>
              </w:rPr>
              <w:t>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rPr>
                <w:b/>
              </w:rPr>
            </w:pPr>
            <w:r>
              <w:rPr>
                <w:b/>
              </w:rPr>
              <w:t>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rPr>
                <w:b/>
              </w:rPr>
            </w:pPr>
            <w:r>
              <w:rPr>
                <w:b/>
              </w:rPr>
              <w:t>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rPr>
                <w:b/>
              </w:rPr>
            </w:pPr>
            <w:r>
              <w:rPr>
                <w:b/>
              </w:rPr>
              <w:t>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rPr>
                <w:b/>
              </w:rPr>
            </w:pPr>
            <w:r>
              <w:rPr>
                <w:b/>
              </w:rPr>
              <w:t>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rPr>
                <w:b/>
              </w:rPr>
            </w:pPr>
            <w:r>
              <w:rPr>
                <w:b/>
              </w:rPr>
              <w:t>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rPr>
                <w:b/>
              </w:rPr>
            </w:pPr>
            <w:r>
              <w:rPr>
                <w:b/>
              </w:rPr>
              <w:t>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rPr>
                <w:b/>
              </w:rPr>
            </w:pPr>
            <w:r>
              <w:rPr>
                <w:b/>
              </w:rPr>
              <w:t>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rPr>
                <w:b/>
              </w:rPr>
            </w:pPr>
            <w:r>
              <w:rPr>
                <w:b/>
              </w:rPr>
              <w:t>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rPr>
                <w:b/>
              </w:rPr>
            </w:pPr>
            <w:r>
              <w:rPr>
                <w:b/>
              </w:rPr>
              <w:t>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rPr>
                <w:b/>
              </w:rPr>
            </w:pPr>
            <w:r>
              <w:rPr>
                <w:b/>
              </w:rPr>
              <w:t>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rPr>
                <w:b/>
              </w:rPr>
            </w:pPr>
            <w:r>
              <w:rPr>
                <w:b/>
              </w:rPr>
              <w:t>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rPr>
                <w:b/>
              </w:rPr>
            </w:pPr>
            <w:r>
              <w:rPr>
                <w:b/>
              </w:rPr>
              <w:t>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rPr>
                <w:b/>
              </w:rPr>
            </w:pPr>
            <w:r>
              <w:rPr>
                <w:b/>
              </w:rPr>
              <w:t>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rPr>
                <w:b/>
              </w:rPr>
            </w:pPr>
            <w:r>
              <w:rPr>
                <w:b/>
              </w:rPr>
              <w:t>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rPr>
                <w:b/>
              </w:rPr>
            </w:pPr>
            <w:r>
              <w:rPr>
                <w:b/>
              </w:rPr>
              <w:t>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rFonts w:ascii="Arial"/>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rPr>
                <w:b/>
              </w:rPr>
            </w:pPr>
            <w:r>
              <w:rPr>
                <w:b/>
              </w:rPr>
              <w:t>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rPr>
                <w:b/>
              </w:rPr>
            </w:pPr>
            <w:r>
              <w:rPr>
                <w:b/>
              </w:rPr>
              <w:t>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rPr>
                <w:b/>
              </w:rPr>
            </w:pPr>
            <w:r>
              <w:rPr>
                <w:b/>
              </w:rPr>
              <w:t>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rPr>
                <w:b/>
              </w:rPr>
            </w:pPr>
            <w:r>
              <w:rPr>
                <w:b/>
              </w:rPr>
              <w:t>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rPr>
          <w:rFonts w:ascii="Carlito"/>
          <w:i/>
          <w:sz w:val="24"/>
        </w:rPr>
      </w:pPr>
      <w:r>
        <w:rPr>
          <w:rFonts w:ascii="Carlito"/>
          <w:i/>
          <w:sz w:val="24"/>
        </w:rPr>
        <w:t>*Kutaa kana baay'ina turtii ta'uu danda'uu hammachuudhaaf madaqsi. Yoo barbaachise fuula dabalataa fayyadami.</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pPr>
      <w:r>
        <w:rPr>
          <w:u w:val="single"/>
        </w:rPr>
        <w:t>Ibsa Ba’aa Uummataa:</w:t>
      </w:r>
    </w:p>
    <w:p w14:paraId="684DC682" w14:textId="77777777" w:rsidR="00F97ED4" w:rsidRDefault="00000000">
      <w:pPr>
        <w:pStyle w:val="BodyText"/>
        <w:spacing w:before="7"/>
        <w:ind w:left="371" w:right="98"/>
      </w:pPr>
      <w:r>
        <w:t>Akka seera hojii Waraqaa Hir’isuu bara 1995tti, walitti qabamni akkasii lakkoofsa to’annoo OMB sirrii ta’e (OMB 0985-0036) yoo agarsiise malee, namni kamiyyuu odeeffannoo walitti qabameef deebii kennuu hin qabu. Ba’aan gabaasa ummataa odeeffannoo walitti qabuu kanaaf yeroo odeeffannoo barbaachisu walitti qabuu, kunuunsuu fi odeeffannoo walitti qabuu xumuruu fi gamaaggamuu dabalatee deebii tokkoof giddu galeessaan sa’aatii .20 akka ta’u tilmaamameera. Dirqamni walitti qabama kanaaf deebii kennuu fedhii ofiitiin kan raawwatamudha.</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38DD" w14:textId="77777777" w:rsidR="009E221A" w:rsidRDefault="009E221A">
      <w:r>
        <w:separator/>
      </w:r>
    </w:p>
  </w:endnote>
  <w:endnote w:type="continuationSeparator" w:id="0">
    <w:p w14:paraId="239F2888" w14:textId="77777777" w:rsidR="009E221A" w:rsidRDefault="009E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E67EA" w14:textId="77777777" w:rsidR="009E221A" w:rsidRDefault="009E221A">
      <w:r>
        <w:separator/>
      </w:r>
    </w:p>
  </w:footnote>
  <w:footnote w:type="continuationSeparator" w:id="0">
    <w:p w14:paraId="4ACA17A3" w14:textId="77777777" w:rsidR="009E221A" w:rsidRDefault="009E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0DDB22B" wp14:editId="52AEE9E9">
              <wp:simplePos x="0" y="0"/>
              <wp:positionH relativeFrom="page">
                <wp:posOffset>5410200</wp:posOffset>
              </wp:positionH>
              <wp:positionV relativeFrom="page">
                <wp:posOffset>438150</wp:posOffset>
              </wp:positionV>
              <wp:extent cx="1699895" cy="267970"/>
              <wp:effectExtent l="0" t="0" r="14605" b="1778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rPr>
                              <w:rFonts w:ascii="Arial"/>
                              <w:sz w:val="14"/>
                            </w:rPr>
                          </w:pPr>
                          <w:r>
                            <w:rPr>
                              <w:rFonts w:ascii="Arial"/>
                              <w:sz w:val="14"/>
                            </w:rPr>
                            <w:t>Lakkoofsa To</w:t>
                          </w:r>
                          <w:r>
                            <w:rPr>
                              <w:rFonts w:ascii="Arial"/>
                              <w:sz w:val="14"/>
                            </w:rPr>
                            <w:t>’</w:t>
                          </w:r>
                          <w:r>
                            <w:rPr>
                              <w:rFonts w:ascii="Arial"/>
                              <w:sz w:val="14"/>
                            </w:rPr>
                            <w:t>annoo OMB 0985-0036</w:t>
                          </w:r>
                        </w:p>
                        <w:p w14:paraId="6F65961E" w14:textId="77777777" w:rsidR="00F97ED4" w:rsidRDefault="00000000">
                          <w:pPr>
                            <w:spacing w:before="65"/>
                            <w:ind w:right="18"/>
                            <w:jc w:val="right"/>
                            <w:rPr>
                              <w:rFonts w:ascii="Arial"/>
                              <w:sz w:val="14"/>
                            </w:rPr>
                          </w:pPr>
                          <w:r>
                            <w:rPr>
                              <w:rFonts w:ascii="Arial"/>
                              <w:sz w:val="14"/>
                            </w:rPr>
                            <w:t>Yeroo itti dhumatu Guyyaa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26pt;margin-top:34.5pt;width:133.8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" filled="f" stroked="f">
              <v:textbox inset="0,0,0,0">
                <w:txbxContent>
                  <w:p w14:paraId="5408C475" w14:textId="77777777" w:rsidR="00F97ED4" w:rsidRDefault="00000000">
                    <w:pPr>
                      <w:spacing w:before="14"/>
                      <w:ind w:right="18"/>
                      <w:jc w:val="right"/>
                      <w:rPr>
                        <w:rFonts w:ascii="Arial"/>
                        <w:sz w:val="14"/>
                      </w:rPr>
                    </w:pPr>
                    <w:r>
                      <w:rPr>
                        <w:rFonts w:ascii="Arial"/>
                        <w:sz w:val="14"/>
                      </w:rPr>
                      <w:t>Lakkoofsa To</w:t>
                    </w:r>
                    <w:r>
                      <w:rPr>
                        <w:rFonts w:ascii="Arial"/>
                        <w:sz w:val="14"/>
                      </w:rPr>
                      <w:t>’</w:t>
                    </w:r>
                    <w:r>
                      <w:rPr>
                        <w:rFonts w:ascii="Arial"/>
                        <w:sz w:val="14"/>
                      </w:rPr>
                      <w:t>annoo OMB 0985-0036</w:t>
                    </w:r>
                  </w:p>
                  <w:p w14:paraId="6F65961E" w14:textId="77777777" w:rsidR="00F97ED4" w:rsidRDefault="00000000">
                    <w:pPr>
                      <w:spacing w:before="65"/>
                      <w:ind w:right="18"/>
                      <w:jc w:val="right"/>
                      <w:rPr>
                        <w:rFonts w:ascii="Arial"/>
                        <w:sz w:val="14"/>
                      </w:rPr>
                    </w:pPr>
                    <w:r>
                      <w:rPr>
                        <w:rFonts w:ascii="Arial"/>
                        <w:sz w:val="14"/>
                      </w:rPr>
                      <w:t>Yeroo itti dhumatu Guyyaa 01/31/2026</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9E221A"/>
    <w:rsid w:val="009F40D2"/>
    <w:rsid w:val="00DD136C"/>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om-E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0"/>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ascii="Trebuchet MS" w:eastAsia="Trebuchet MS" w:hAnsi="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DD136C"/>
    <w:pPr>
      <w:tabs>
        <w:tab w:val="center" w:pos="4680"/>
        <w:tab w:val="right" w:pos="9360"/>
      </w:tabs>
    </w:pPr>
  </w:style>
  <w:style w:type="character" w:customStyle="1" w:styleId="HeaderChar">
    <w:name w:val="Header Char"/>
    <w:basedOn w:val="DefaultParagraphFont"/>
    <w:link w:val="Header"/>
    <w:uiPriority w:val="99"/>
    <w:rsid w:val="00DD136C"/>
    <w:rPr>
      <w:rFonts w:ascii="Times New Roman" w:eastAsia="Times New Roman" w:hAnsi="Times New Roman" w:cs="Times New Roman"/>
    </w:rPr>
  </w:style>
  <w:style w:type="paragraph" w:styleId="Footer">
    <w:name w:val="footer"/>
    <w:basedOn w:val="Normal"/>
    <w:link w:val="FooterChar"/>
    <w:uiPriority w:val="99"/>
    <w:unhideWhenUsed/>
    <w:rsid w:val="00DD136C"/>
    <w:pPr>
      <w:tabs>
        <w:tab w:val="center" w:pos="4680"/>
        <w:tab w:val="right" w:pos="9360"/>
      </w:tabs>
    </w:pPr>
  </w:style>
  <w:style w:type="character" w:customStyle="1" w:styleId="FooterChar">
    <w:name w:val="Footer Char"/>
    <w:basedOn w:val="DefaultParagraphFont"/>
    <w:link w:val="Footer"/>
    <w:uiPriority w:val="99"/>
    <w:rsid w:val="00DD13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BF285538-3E48-4BA7-91EB-D9549A318E47}"/>
</file>

<file path=customXml/itemProps2.xml><?xml version="1.0" encoding="utf-8"?>
<ds:datastoreItem xmlns:ds="http://schemas.openxmlformats.org/officeDocument/2006/customXml" ds:itemID="{3133089E-A0F2-4257-AEAF-086963AE3BF4}"/>
</file>

<file path=customXml/itemProps3.xml><?xml version="1.0" encoding="utf-8"?>
<ds:datastoreItem xmlns:ds="http://schemas.openxmlformats.org/officeDocument/2006/customXml" ds:itemID="{9EE66A69-61EB-48E1-A851-2518CA507E9C}"/>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1234</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2023-05-08T20:32:00Z</dcterms:created>
  <dcterms:modified xsi:type="dcterms:W3CDTF">2023-05-31T15:38:00Z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